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21" w:rsidRDefault="00982AB4">
      <w:r w:rsidRPr="00982AB4">
        <w:rPr>
          <w:noProof/>
          <w:lang w:eastAsia="el-GR"/>
        </w:rPr>
        <w:drawing>
          <wp:inline distT="0" distB="0" distL="0" distR="0">
            <wp:extent cx="5274310" cy="873263"/>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873263"/>
                    </a:xfrm>
                    <a:prstGeom prst="rect">
                      <a:avLst/>
                    </a:prstGeom>
                    <a:noFill/>
                    <a:ln w="9525">
                      <a:noFill/>
                      <a:miter lim="800000"/>
                      <a:headEnd/>
                      <a:tailEnd/>
                    </a:ln>
                  </pic:spPr>
                </pic:pic>
              </a:graphicData>
            </a:graphic>
          </wp:inline>
        </w:drawing>
      </w:r>
    </w:p>
    <w:p w:rsidR="00982AB4" w:rsidRPr="00AF1D80" w:rsidRDefault="00982AB4" w:rsidP="00982AB4">
      <w:pPr>
        <w:rPr>
          <w:b/>
          <w:sz w:val="32"/>
          <w:szCs w:val="32"/>
          <w:u w:val="single"/>
        </w:rPr>
      </w:pPr>
      <w:r w:rsidRPr="00AF1D80">
        <w:rPr>
          <w:b/>
          <w:sz w:val="32"/>
          <w:szCs w:val="32"/>
          <w:u w:val="single"/>
        </w:rPr>
        <w:t xml:space="preserve">ΕΦΟΡΕΙΑ ΕΝΑΛΙΩΝ ΑΡΧΑΙΟΤΗΤΩΝ </w:t>
      </w:r>
    </w:p>
    <w:p w:rsidR="00982AB4" w:rsidRPr="00AF1D80" w:rsidRDefault="00982AB4" w:rsidP="00982AB4">
      <w:pPr>
        <w:rPr>
          <w:b/>
          <w:sz w:val="32"/>
          <w:szCs w:val="32"/>
          <w:u w:val="single"/>
        </w:rPr>
      </w:pPr>
      <w:r w:rsidRPr="00AF1D80">
        <w:rPr>
          <w:b/>
          <w:sz w:val="32"/>
          <w:szCs w:val="32"/>
          <w:u w:val="single"/>
        </w:rPr>
        <w:t>ΕΡΓΑΣΤΗΡΙΑ ΣΥΝΤΗΡΗΣΗΣ</w:t>
      </w:r>
    </w:p>
    <w:p w:rsidR="00982AB4" w:rsidRDefault="00982AB4" w:rsidP="00982AB4">
      <w:pPr>
        <w:pStyle w:val="Default"/>
      </w:pPr>
    </w:p>
    <w:p w:rsidR="00982AB4" w:rsidRDefault="00982AB4" w:rsidP="00982AB4">
      <w:pPr>
        <w:pStyle w:val="Default"/>
        <w:rPr>
          <w:rFonts w:ascii="Calibri" w:hAnsi="Calibri" w:cs="Calibri"/>
          <w:sz w:val="22"/>
          <w:szCs w:val="22"/>
        </w:rPr>
      </w:pPr>
      <w:r>
        <w:rPr>
          <w:rFonts w:ascii="Calibri" w:hAnsi="Calibri" w:cs="Calibri"/>
          <w:b/>
          <w:bCs/>
          <w:sz w:val="22"/>
          <w:szCs w:val="22"/>
        </w:rPr>
        <w:t xml:space="preserve">12 Οκτωβρίου, 10:00 -14:00 </w:t>
      </w:r>
      <w:r>
        <w:rPr>
          <w:rFonts w:ascii="Calibri" w:hAnsi="Calibri" w:cs="Calibri"/>
          <w:sz w:val="22"/>
          <w:szCs w:val="22"/>
        </w:rPr>
        <w:t>ανά δύο ώρες (Ερεχθείου 59).</w:t>
      </w:r>
    </w:p>
    <w:p w:rsidR="00982AB4" w:rsidRDefault="00982AB4" w:rsidP="00982AB4">
      <w:pPr>
        <w:pStyle w:val="Default"/>
        <w:rPr>
          <w:rFonts w:ascii="Calibri" w:hAnsi="Calibri" w:cs="Calibri"/>
          <w:sz w:val="22"/>
          <w:szCs w:val="22"/>
        </w:rPr>
      </w:pPr>
      <w:r>
        <w:rPr>
          <w:rFonts w:ascii="Calibri" w:hAnsi="Calibri" w:cs="Calibri"/>
          <w:sz w:val="22"/>
          <w:szCs w:val="22"/>
        </w:rPr>
        <w:t xml:space="preserve"> </w:t>
      </w:r>
    </w:p>
    <w:p w:rsidR="00982AB4" w:rsidRDefault="00982AB4" w:rsidP="00982AB4">
      <w:pPr>
        <w:pStyle w:val="Default"/>
        <w:rPr>
          <w:rFonts w:ascii="Calibri" w:hAnsi="Calibri" w:cs="Calibri"/>
          <w:sz w:val="22"/>
          <w:szCs w:val="22"/>
        </w:rPr>
      </w:pPr>
      <w:r>
        <w:rPr>
          <w:rFonts w:ascii="Calibri" w:hAnsi="Calibri" w:cs="Calibri"/>
          <w:i/>
          <w:iCs/>
          <w:sz w:val="22"/>
          <w:szCs w:val="22"/>
        </w:rPr>
        <w:t>«Επίσκεψη στα εργαστήρια συντήρησης εναλίων αντικειμένων»</w:t>
      </w:r>
      <w:r>
        <w:rPr>
          <w:rFonts w:ascii="Calibri" w:hAnsi="Calibri" w:cs="Calibri"/>
          <w:sz w:val="22"/>
          <w:szCs w:val="22"/>
        </w:rPr>
        <w:t xml:space="preserve">. Στο πλαίσιο της επίσκεψης το κοινό θα ενημερωθεί για τα πρώτα σωστικά μέτρα στα αντικείμενα, τη σωστή αποθήκευσή και μεταφορά των ευρημάτων από το σημείο ανέλκυσης, τη συντήρηση των ενάλιων ευρημάτων από κεραμική, λίθο, γυαλί μέταλλο και οργανικά υλικά, τις ιδιαιτερότητες των επικαθήσεων των ενάλιων αρχαιοτήτων, τον σχετικό εξειδικευμένο εξοπλισμό συντήρησης κ.ά. </w:t>
      </w:r>
    </w:p>
    <w:p w:rsidR="00982AB4" w:rsidRDefault="00982AB4" w:rsidP="00982AB4">
      <w:pPr>
        <w:pStyle w:val="Default"/>
        <w:rPr>
          <w:rFonts w:ascii="Calibri" w:hAnsi="Calibri" w:cs="Calibri"/>
          <w:sz w:val="20"/>
          <w:szCs w:val="20"/>
        </w:rPr>
      </w:pPr>
      <w:r>
        <w:rPr>
          <w:rFonts w:ascii="Calibri" w:hAnsi="Calibri" w:cs="Calibri"/>
          <w:i/>
          <w:iCs/>
          <w:sz w:val="20"/>
          <w:szCs w:val="20"/>
        </w:rPr>
        <w:t>Για τις δράσεις είναι απαραίτητη η δήλωση συμμετοχής στο τηλέφωνο 210 9235105 (εσωτ. 113,103) ή στο e-</w:t>
      </w:r>
      <w:proofErr w:type="spellStart"/>
      <w:r>
        <w:rPr>
          <w:rFonts w:ascii="Calibri" w:hAnsi="Calibri" w:cs="Calibri"/>
          <w:i/>
          <w:iCs/>
          <w:sz w:val="20"/>
          <w:szCs w:val="20"/>
        </w:rPr>
        <w:t>mail:</w:t>
      </w:r>
      <w:proofErr w:type="spellEnd"/>
      <w:r>
        <w:rPr>
          <w:rFonts w:ascii="Calibri" w:hAnsi="Calibri" w:cs="Calibri"/>
          <w:i/>
          <w:iCs/>
          <w:sz w:val="20"/>
          <w:szCs w:val="20"/>
        </w:rPr>
        <w:t xml:space="preserve"> </w:t>
      </w:r>
      <w:proofErr w:type="spellStart"/>
      <w:r>
        <w:rPr>
          <w:rFonts w:ascii="Calibri" w:hAnsi="Calibri" w:cs="Calibri"/>
          <w:i/>
          <w:iCs/>
          <w:sz w:val="20"/>
          <w:szCs w:val="20"/>
        </w:rPr>
        <w:t>chfouseki@culture.gr</w:t>
      </w:r>
      <w:proofErr w:type="spellEnd"/>
      <w:r>
        <w:rPr>
          <w:rFonts w:ascii="Calibri" w:hAnsi="Calibri" w:cs="Calibri"/>
          <w:i/>
          <w:iCs/>
          <w:sz w:val="20"/>
          <w:szCs w:val="20"/>
        </w:rPr>
        <w:t xml:space="preserve">. </w:t>
      </w:r>
    </w:p>
    <w:p w:rsidR="00445E64" w:rsidRDefault="00982AB4" w:rsidP="00982AB4">
      <w:pPr>
        <w:rPr>
          <w:rFonts w:ascii="Calibri" w:hAnsi="Calibri" w:cs="Calibri"/>
          <w:i/>
          <w:iCs/>
          <w:sz w:val="20"/>
          <w:szCs w:val="20"/>
        </w:rPr>
      </w:pPr>
      <w:r>
        <w:rPr>
          <w:rFonts w:ascii="Calibri" w:hAnsi="Calibri" w:cs="Calibri"/>
          <w:i/>
          <w:iCs/>
          <w:sz w:val="20"/>
          <w:szCs w:val="20"/>
        </w:rPr>
        <w:t>Εφορεία Εναλίων Αρχαιοτήτων ,Τ/ 210 9235105</w:t>
      </w:r>
    </w:p>
    <w:p w:rsidR="00982AB4" w:rsidRPr="00F9472D" w:rsidRDefault="00445E64" w:rsidP="00982AB4">
      <w:pPr>
        <w:rPr>
          <w:rFonts w:ascii="Calibri" w:hAnsi="Calibri" w:cs="Calibri"/>
          <w:i/>
          <w:iCs/>
          <w:sz w:val="20"/>
          <w:szCs w:val="20"/>
        </w:rPr>
      </w:pPr>
      <w:r w:rsidRPr="00445E64">
        <w:rPr>
          <w:rFonts w:ascii="Calibri" w:hAnsi="Calibri" w:cs="Calibri"/>
          <w:i/>
          <w:iCs/>
          <w:sz w:val="20"/>
          <w:szCs w:val="20"/>
        </w:rPr>
        <w:drawing>
          <wp:inline distT="0" distB="0" distL="0" distR="0">
            <wp:extent cx="3379356" cy="1214154"/>
            <wp:effectExtent l="0" t="1085850" r="0" b="1071846"/>
            <wp:docPr id="5" name="Εικόνα 3" descr="F:\ΦΩΤΟΓΡΑΦΙΚΗ ΤΕΚΜΗΡΙΩΣΗ ΕΡΓΑΣΙΩΝ ΣΥΝΤΗΡΗΣΗΣ\ΕΥΒΟΙΚΟΣ\ΕΥΒΟΙΚΟΣ   ΠΟΔΙΑ ΚΛΙΝΗΣ\4. Α ΠΟΔΙ ΚΛΙΝΗΣ\1. ΑΡΧΙΚΗ ΚΑΤΑΣΤΑΣΗ\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ΦΩΤΟΓΡΑΦΙΚΗ ΤΕΚΜΗΡΙΩΣΗ ΕΡΓΑΣΙΩΝ ΣΥΝΤΗΡΗΣΗΣ\ΕΥΒΟΙΚΟΣ\ΕΥΒΟΙΚΟΣ   ΠΟΔΙΑ ΚΛΙΝΗΣ\4. Α ΠΟΔΙ ΚΛΙΝΗΣ\1. ΑΡΧΙΚΗ ΚΑΤΑΣΤΑΣΗ\1.jpg"/>
                    <pic:cNvPicPr>
                      <a:picLocks noChangeAspect="1" noChangeArrowheads="1"/>
                    </pic:cNvPicPr>
                  </pic:nvPicPr>
                  <pic:blipFill>
                    <a:blip r:embed="rId5" cstate="print"/>
                    <a:srcRect l="1684" t="17515" b="17985"/>
                    <a:stretch>
                      <a:fillRect/>
                    </a:stretch>
                  </pic:blipFill>
                  <pic:spPr bwMode="auto">
                    <a:xfrm rot="5400000">
                      <a:off x="0" y="0"/>
                      <a:ext cx="3386524" cy="1216729"/>
                    </a:xfrm>
                    <a:prstGeom prst="rect">
                      <a:avLst/>
                    </a:prstGeom>
                    <a:noFill/>
                    <a:ln w="9525">
                      <a:noFill/>
                      <a:miter lim="800000"/>
                      <a:headEnd/>
                      <a:tailEnd/>
                    </a:ln>
                  </pic:spPr>
                </pic:pic>
              </a:graphicData>
            </a:graphic>
          </wp:inline>
        </w:drawing>
      </w:r>
      <w:r w:rsidRPr="00445E64">
        <w:rPr>
          <w:rFonts w:ascii="Calibri" w:hAnsi="Calibri" w:cs="Calibri"/>
          <w:i/>
          <w:iCs/>
          <w:sz w:val="20"/>
          <w:szCs w:val="20"/>
        </w:rPr>
        <w:drawing>
          <wp:inline distT="0" distB="0" distL="0" distR="0">
            <wp:extent cx="1065885" cy="3359026"/>
            <wp:effectExtent l="19050" t="0" r="915" b="0"/>
            <wp:docPr id="7" name="Εικόνα 5" descr="F:\ΦΩΤΟΓΡΑΦΙΚΗ ΤΕΚΜΗΡΙΩΣΗ ΕΡΓΑΣΙΩΝ ΣΥΝΤΗΡΗΣΗΣ\ΕΥΒΟΙΚΟΣ\IMG_4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ΦΩΤΟΓΡΑΦΙΚΗ ΤΕΚΜΗΡΙΩΣΗ ΕΡΓΑΣΙΩΝ ΣΥΝΤΗΡΗΣΗΣ\ΕΥΒΟΙΚΟΣ\IMG_4404.JPG"/>
                    <pic:cNvPicPr>
                      <a:picLocks noChangeAspect="1" noChangeArrowheads="1"/>
                    </pic:cNvPicPr>
                  </pic:nvPicPr>
                  <pic:blipFill>
                    <a:blip r:embed="rId6" cstate="print"/>
                    <a:srcRect l="6923" t="1925" r="5385" b="4693"/>
                    <a:stretch>
                      <a:fillRect/>
                    </a:stretch>
                  </pic:blipFill>
                  <pic:spPr bwMode="auto">
                    <a:xfrm>
                      <a:off x="0" y="0"/>
                      <a:ext cx="1073784" cy="3383920"/>
                    </a:xfrm>
                    <a:prstGeom prst="rect">
                      <a:avLst/>
                    </a:prstGeom>
                    <a:noFill/>
                    <a:ln w="9525">
                      <a:noFill/>
                      <a:miter lim="800000"/>
                      <a:headEnd/>
                      <a:tailEnd/>
                    </a:ln>
                  </pic:spPr>
                </pic:pic>
              </a:graphicData>
            </a:graphic>
          </wp:inline>
        </w:drawing>
      </w:r>
    </w:p>
    <w:p w:rsidR="00445E64" w:rsidRPr="00452535" w:rsidRDefault="00445E64" w:rsidP="00445E64">
      <w:pPr>
        <w:rPr>
          <w:rFonts w:ascii="Calibri" w:hAnsi="Calibri" w:cs="Calibri"/>
          <w:b/>
          <w:iCs/>
          <w:sz w:val="20"/>
          <w:szCs w:val="20"/>
        </w:rPr>
      </w:pPr>
      <w:r>
        <w:rPr>
          <w:rFonts w:ascii="Calibri" w:hAnsi="Calibri" w:cs="Calibri"/>
          <w:i/>
          <w:iCs/>
          <w:sz w:val="20"/>
          <w:szCs w:val="20"/>
        </w:rPr>
        <w:t xml:space="preserve">                                   </w:t>
      </w:r>
      <w:r w:rsidRPr="00F9472D">
        <w:rPr>
          <w:rFonts w:ascii="Calibri" w:hAnsi="Calibri" w:cs="Calibri"/>
          <w:b/>
          <w:iCs/>
          <w:sz w:val="20"/>
          <w:szCs w:val="20"/>
        </w:rPr>
        <w:t>ΑΡΧΙΚΗ ΚΑΤΑΣΤΑΣΗ                                              ΤΕΛΙΚΗ ΚΑΤΑΣΤΑΣΗ</w:t>
      </w:r>
    </w:p>
    <w:p w:rsidR="00982AB4" w:rsidRPr="00982AB4" w:rsidRDefault="00982AB4"/>
    <w:sectPr w:rsidR="00982AB4" w:rsidRPr="00982AB4" w:rsidSect="00445E64">
      <w:pgSz w:w="11906" w:h="16838"/>
      <w:pgMar w:top="851"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A4D21"/>
    <w:rsid w:val="0019226D"/>
    <w:rsid w:val="00445E64"/>
    <w:rsid w:val="00730F82"/>
    <w:rsid w:val="00732D5D"/>
    <w:rsid w:val="00743426"/>
    <w:rsid w:val="00982AB4"/>
    <w:rsid w:val="00A16F28"/>
    <w:rsid w:val="00CA4663"/>
    <w:rsid w:val="00DA4D21"/>
    <w:rsid w:val="00E60B66"/>
    <w:rsid w:val="00EB430E"/>
    <w:rsid w:val="00EB6625"/>
    <w:rsid w:val="00F15094"/>
    <w:rsid w:val="00F601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2AB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82AB4"/>
    <w:rPr>
      <w:rFonts w:ascii="Tahoma" w:hAnsi="Tahoma" w:cs="Tahoma"/>
      <w:sz w:val="16"/>
      <w:szCs w:val="16"/>
    </w:rPr>
  </w:style>
  <w:style w:type="paragraph" w:customStyle="1" w:styleId="Default">
    <w:name w:val="Default"/>
    <w:rsid w:val="00982AB4"/>
    <w:pPr>
      <w:autoSpaceDE w:val="0"/>
      <w:autoSpaceDN w:val="0"/>
      <w:adjustRightInd w:val="0"/>
      <w:spacing w:after="0" w:line="240" w:lineRule="auto"/>
    </w:pPr>
    <w:rPr>
      <w:rFonts w:ascii="Webdings" w:hAnsi="Webdings" w:cs="Webding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emf"/><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570066D0-7D72-474F-BD4E-BECC530164B3}"/>
</file>

<file path=customXml/itemProps2.xml><?xml version="1.0" encoding="utf-8"?>
<ds:datastoreItem xmlns:ds="http://schemas.openxmlformats.org/officeDocument/2006/customXml" ds:itemID="{88E1094C-8ED9-49A9-84C8-B133F9C02019}"/>
</file>

<file path=customXml/itemProps3.xml><?xml version="1.0" encoding="utf-8"?>
<ds:datastoreItem xmlns:ds="http://schemas.openxmlformats.org/officeDocument/2006/customXml" ds:itemID="{A66DF14E-F891-49C4-A628-878DC35A9275}"/>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702</Characters>
  <Application>Microsoft Office Word</Application>
  <DocSecurity>0</DocSecurity>
  <Lines>5</Lines>
  <Paragraphs>1</Paragraphs>
  <ScaleCrop>false</ScaleCrop>
  <Company>Grizli777</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ΕΕΑ-Ευρωπαϊκή Ημέρα Συντήρησης Πολ. Κληρονομιάς 2018</dc:title>
  <dc:creator>Χρυσα</dc:creator>
  <cp:lastModifiedBy>Χρυσα</cp:lastModifiedBy>
  <cp:revision>5</cp:revision>
  <dcterms:created xsi:type="dcterms:W3CDTF">2018-10-09T06:36:00Z</dcterms:created>
  <dcterms:modified xsi:type="dcterms:W3CDTF">2018-10-10T08:48:00Z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